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4F" w:rsidRDefault="00895F4F" w:rsidP="00895F4F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 «ОДО </w:t>
      </w:r>
      <w:proofErr w:type="spellStart"/>
      <w:r>
        <w:rPr>
          <w:rFonts w:ascii="Times New Roman" w:eastAsia="Times New Roman" w:hAnsi="Times New Roman" w:cs="Times New Roman"/>
        </w:rPr>
        <w:t>Урус-Мартановского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района»</w:t>
      </w:r>
    </w:p>
    <w:p w:rsidR="00895F4F" w:rsidRDefault="00895F4F" w:rsidP="00895F4F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895F4F" w:rsidRDefault="00895F4F" w:rsidP="00895F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«ДЕТСКИЙ САД «КАРУСЕЛЬ» С. ШАЛАЖИ </w:t>
      </w:r>
    </w:p>
    <w:p w:rsidR="00895F4F" w:rsidRDefault="00895F4F" w:rsidP="00895F4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УРУС-МАРТАНОВСКОГО МУНИЦИПАЛЬНОГО РАЙОНА»</w:t>
      </w:r>
    </w:p>
    <w:p w:rsidR="00895F4F" w:rsidRDefault="00895F4F" w:rsidP="00895F4F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(МБДОУ «Детский сад «Карусель» с. </w:t>
      </w:r>
      <w:proofErr w:type="spellStart"/>
      <w:r>
        <w:rPr>
          <w:rFonts w:ascii="Times New Roman" w:eastAsia="Times New Roman" w:hAnsi="Times New Roman" w:cs="Times New Roman"/>
          <w:b/>
        </w:rPr>
        <w:t>Шалажи</w:t>
      </w:r>
      <w:proofErr w:type="spellEnd"/>
      <w:r>
        <w:rPr>
          <w:rFonts w:ascii="Times New Roman" w:eastAsia="Times New Roman" w:hAnsi="Times New Roman" w:cs="Times New Roman"/>
          <w:b/>
        </w:rPr>
        <w:t>»)</w:t>
      </w:r>
    </w:p>
    <w:p w:rsidR="00895F4F" w:rsidRDefault="00895F4F" w:rsidP="00895F4F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:rsidR="00895F4F" w:rsidRDefault="00895F4F" w:rsidP="00895F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Хьалха-Мартанан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оштан</w:t>
      </w:r>
      <w:proofErr w:type="spellEnd"/>
      <w:r>
        <w:rPr>
          <w:rFonts w:ascii="Times New Roman" w:hAnsi="Times New Roman"/>
        </w:rPr>
        <w:t xml:space="preserve"> ШДО</w:t>
      </w:r>
      <w:r>
        <w:rPr>
          <w:rFonts w:ascii="Times New Roman" w:hAnsi="Times New Roman" w:cs="Times New Roman"/>
        </w:rPr>
        <w:t>»</w:t>
      </w:r>
    </w:p>
    <w:p w:rsidR="00895F4F" w:rsidRDefault="00895F4F" w:rsidP="00895F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895F4F" w:rsidRDefault="00895F4F" w:rsidP="00895F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«ХЬАЛХА-МАРТАНАН МУНИЦИПАЛЬНИ К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ОШТАН </w:t>
      </w:r>
    </w:p>
    <w:p w:rsidR="00895F4F" w:rsidRDefault="00895F4F" w:rsidP="00895F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ШАЛАЖА ЮРТАН БЕРИЙН БЕШ «КАРУСЕЛЬ»</w:t>
      </w:r>
    </w:p>
    <w:p w:rsidR="00895F4F" w:rsidRDefault="00895F4F" w:rsidP="00895F4F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4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Шалажа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юртан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«Карусель»)</w:t>
      </w:r>
    </w:p>
    <w:p w:rsidR="00895F4F" w:rsidRDefault="00895F4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педагог-психолог,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при организации образовательной, игровой деятельности для лиц с ограниченными возможностями здоровья имеется коррекционное оборудование: массажные мячи, массажные дорожки, мягкие спортивные модули, мягкие маты, объемная змейк</w:t>
      </w:r>
      <w:r>
        <w:rPr>
          <w:rFonts w:ascii="Times New Roman" w:hAnsi="Times New Roman" w:cs="Times New Roman"/>
          <w:sz w:val="28"/>
          <w:szCs w:val="28"/>
        </w:rPr>
        <w:t>а, релаксационное оборудование;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lastRenderedPageBreak/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F05B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75A0"/>
    <w:rsid w:val="002175A0"/>
    <w:rsid w:val="004251BA"/>
    <w:rsid w:val="004D0449"/>
    <w:rsid w:val="00560158"/>
    <w:rsid w:val="007134E0"/>
    <w:rsid w:val="00823ACB"/>
    <w:rsid w:val="00895F4F"/>
    <w:rsid w:val="00CA1B18"/>
    <w:rsid w:val="00F05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4F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95F4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1</cp:lastModifiedBy>
  <cp:revision>8</cp:revision>
  <cp:lastPrinted>2021-12-13T17:51:00Z</cp:lastPrinted>
  <dcterms:created xsi:type="dcterms:W3CDTF">2019-10-10T22:12:00Z</dcterms:created>
  <dcterms:modified xsi:type="dcterms:W3CDTF">2022-10-24T13:27:00Z</dcterms:modified>
</cp:coreProperties>
</file>